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6545C9" w14:textId="77777777" w:rsidR="008C6139" w:rsidRDefault="008C6139">
      <w:pPr>
        <w:pStyle w:val="BodyText"/>
        <w:rPr>
          <w:b/>
          <w:sz w:val="20"/>
        </w:rPr>
      </w:pPr>
    </w:p>
    <w:p w14:paraId="42330883" w14:textId="77777777" w:rsidR="0001083D" w:rsidRPr="003C04F1" w:rsidRDefault="00411960" w:rsidP="00037436">
      <w:pPr>
        <w:pStyle w:val="BodyText"/>
        <w:rPr>
          <w:rFonts w:ascii="Verdana" w:hAnsi="Verdana" w:cstheme="minorHAnsi"/>
          <w:b/>
          <w:color w:val="44A7C4"/>
          <w:sz w:val="20"/>
        </w:rPr>
      </w:pPr>
      <w:r w:rsidRPr="003C04F1">
        <w:rPr>
          <w:b/>
          <w:color w:val="44A7C4"/>
          <w:sz w:val="20"/>
        </w:rPr>
        <w:t xml:space="preserve">       </w:t>
      </w:r>
      <w:r w:rsidR="0001083D">
        <w:rPr>
          <w:b/>
          <w:color w:val="44A7C4"/>
          <w:sz w:val="20"/>
        </w:rPr>
        <w:t xml:space="preserve">    </w:t>
      </w:r>
      <w:r w:rsidR="00481880" w:rsidRPr="003C04F1">
        <w:rPr>
          <w:rFonts w:ascii="Verdana" w:hAnsi="Verdana" w:cstheme="minorHAnsi"/>
          <w:b/>
          <w:color w:val="1F5A95"/>
          <w:sz w:val="20"/>
        </w:rPr>
        <w:t>OBRAZAC</w:t>
      </w:r>
    </w:p>
    <w:p w14:paraId="3ADA50EC" w14:textId="77777777" w:rsidR="008C6139" w:rsidRDefault="008C6139">
      <w:pPr>
        <w:pStyle w:val="BodyText"/>
        <w:rPr>
          <w:b/>
          <w:sz w:val="20"/>
        </w:rPr>
      </w:pPr>
    </w:p>
    <w:tbl>
      <w:tblPr>
        <w:tblStyle w:val="TableGrid"/>
        <w:tblpPr w:leftFromText="180" w:rightFromText="180" w:vertAnchor="text" w:horzAnchor="margin" w:tblpXSpec="center" w:tblpY="9"/>
        <w:tblOverlap w:val="never"/>
        <w:tblW w:w="0" w:type="auto"/>
        <w:tblBorders>
          <w:top w:val="single" w:sz="12" w:space="0" w:color="44A7C4"/>
          <w:left w:val="single" w:sz="12" w:space="0" w:color="44A7C4"/>
          <w:bottom w:val="single" w:sz="12" w:space="0" w:color="44A7C4"/>
          <w:right w:val="single" w:sz="12" w:space="0" w:color="44A7C4"/>
          <w:insideH w:val="single" w:sz="12" w:space="0" w:color="44A7C4"/>
          <w:insideV w:val="single" w:sz="12" w:space="0" w:color="44A7C4"/>
        </w:tblBorders>
        <w:shd w:val="clear" w:color="auto" w:fill="D6EEF2"/>
        <w:tblLook w:val="04A0" w:firstRow="1" w:lastRow="0" w:firstColumn="1" w:lastColumn="0" w:noHBand="0" w:noVBand="1"/>
      </w:tblPr>
      <w:tblGrid>
        <w:gridCol w:w="3978"/>
        <w:gridCol w:w="4104"/>
      </w:tblGrid>
      <w:tr w:rsidR="003C04F1" w14:paraId="35D6A940" w14:textId="77777777" w:rsidTr="008C1591">
        <w:trPr>
          <w:trHeight w:hRule="exact" w:val="640"/>
        </w:trPr>
        <w:tc>
          <w:tcPr>
            <w:tcW w:w="8082" w:type="dxa"/>
            <w:gridSpan w:val="2"/>
            <w:shd w:val="clear" w:color="auto" w:fill="FFFFFF" w:themeFill="background1"/>
            <w:vAlign w:val="center"/>
          </w:tcPr>
          <w:p w14:paraId="645F4493" w14:textId="77777777" w:rsidR="003C04F1" w:rsidRPr="008C1591" w:rsidRDefault="003C04F1" w:rsidP="003C04F1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IZVJEŠTAJ O ANALIZI UTICAJA PROPISA ZA LOKALNE SAMOUPRAVE</w:t>
            </w:r>
          </w:p>
        </w:tc>
      </w:tr>
      <w:tr w:rsidR="003C04F1" w14:paraId="62A83BF3" w14:textId="77777777" w:rsidTr="008C1591">
        <w:trPr>
          <w:trHeight w:val="608"/>
        </w:trPr>
        <w:tc>
          <w:tcPr>
            <w:tcW w:w="3978" w:type="dxa"/>
            <w:shd w:val="clear" w:color="auto" w:fill="D6EEF2"/>
            <w:vAlign w:val="center"/>
          </w:tcPr>
          <w:p w14:paraId="0727BAAB" w14:textId="77777777" w:rsidR="003C04F1" w:rsidRPr="008C1591" w:rsidRDefault="003C04F1" w:rsidP="003C04F1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PREDLAGAČ PROPISA</w:t>
            </w:r>
          </w:p>
        </w:tc>
        <w:tc>
          <w:tcPr>
            <w:tcW w:w="4104" w:type="dxa"/>
            <w:shd w:val="clear" w:color="auto" w:fill="D6EEF2"/>
            <w:vAlign w:val="center"/>
          </w:tcPr>
          <w:p w14:paraId="1A30F15D" w14:textId="77777777" w:rsidR="003C04F1" w:rsidRPr="008C1591" w:rsidRDefault="00EC3728" w:rsidP="003C04F1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Predsjednik Opštine Bijelo Polje</w:t>
            </w:r>
          </w:p>
        </w:tc>
      </w:tr>
      <w:tr w:rsidR="00EC3728" w14:paraId="16E4649E" w14:textId="77777777" w:rsidTr="008C1591">
        <w:trPr>
          <w:trHeight w:val="608"/>
        </w:trPr>
        <w:tc>
          <w:tcPr>
            <w:tcW w:w="3978" w:type="dxa"/>
            <w:shd w:val="clear" w:color="auto" w:fill="D6EEF2"/>
            <w:vAlign w:val="center"/>
          </w:tcPr>
          <w:p w14:paraId="6B10B7D6" w14:textId="77777777" w:rsidR="00EC3728" w:rsidRPr="008C1591" w:rsidRDefault="00EC3728" w:rsidP="003C04F1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OBRAĐIVAČ</w:t>
            </w:r>
          </w:p>
        </w:tc>
        <w:tc>
          <w:tcPr>
            <w:tcW w:w="4104" w:type="dxa"/>
            <w:shd w:val="clear" w:color="auto" w:fill="D6EEF2"/>
            <w:vAlign w:val="center"/>
          </w:tcPr>
          <w:p w14:paraId="7B696F6B" w14:textId="5C3B5975" w:rsidR="00EC3728" w:rsidRDefault="00243BB1" w:rsidP="003C04F1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Mensur Hajdarpašić-Sekretar Sekretarijata za izgradnju</w:t>
            </w:r>
          </w:p>
        </w:tc>
      </w:tr>
      <w:tr w:rsidR="003C04F1" w14:paraId="5E7D00FA" w14:textId="77777777" w:rsidTr="008C1591">
        <w:trPr>
          <w:trHeight w:val="527"/>
        </w:trPr>
        <w:tc>
          <w:tcPr>
            <w:tcW w:w="3978" w:type="dxa"/>
            <w:shd w:val="clear" w:color="auto" w:fill="FFFFFF" w:themeFill="background1"/>
            <w:vAlign w:val="center"/>
          </w:tcPr>
          <w:p w14:paraId="52F4C7E8" w14:textId="77777777" w:rsidR="003C04F1" w:rsidRPr="008C1591" w:rsidRDefault="003C04F1" w:rsidP="003C04F1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NAZIV PROPISA</w:t>
            </w:r>
          </w:p>
        </w:tc>
        <w:tc>
          <w:tcPr>
            <w:tcW w:w="4104" w:type="dxa"/>
            <w:shd w:val="clear" w:color="auto" w:fill="FFFFFF" w:themeFill="background1"/>
            <w:vAlign w:val="center"/>
          </w:tcPr>
          <w:p w14:paraId="7503AA00" w14:textId="41CE769B" w:rsidR="00243BB1" w:rsidRPr="00243BB1" w:rsidRDefault="00F12E8B" w:rsidP="00243BB1">
            <w:pPr>
              <w:jc w:val="both"/>
              <w:rPr>
                <w:rFonts w:ascii="Verdana" w:eastAsia="Calibri" w:hAnsi="Verdana"/>
                <w:b/>
                <w:bCs/>
                <w:color w:val="4F81BD" w:themeColor="accent1"/>
                <w:sz w:val="16"/>
                <w:szCs w:val="16"/>
                <w:lang w:val="en-US"/>
              </w:rPr>
            </w:pPr>
            <w:r w:rsidRPr="00243BB1">
              <w:rPr>
                <w:rFonts w:ascii="Verdana" w:hAnsi="Verdana"/>
                <w:b/>
                <w:bCs/>
                <w:color w:val="4F81BD" w:themeColor="accent1"/>
                <w:sz w:val="16"/>
                <w:szCs w:val="16"/>
              </w:rPr>
              <w:t>Odluka o</w:t>
            </w:r>
            <w:r w:rsidR="00243BB1" w:rsidRPr="00243BB1">
              <w:rPr>
                <w:rFonts w:ascii="Verdana" w:hAnsi="Verdana"/>
                <w:b/>
                <w:bCs/>
                <w:color w:val="4F81BD" w:themeColor="accent1"/>
                <w:sz w:val="16"/>
                <w:szCs w:val="16"/>
              </w:rPr>
              <w:t xml:space="preserve"> </w:t>
            </w:r>
            <w:r w:rsidR="00243BB1" w:rsidRPr="00243BB1">
              <w:rPr>
                <w:rFonts w:ascii="Verdana" w:eastAsia="Calibri" w:hAnsi="Verdana"/>
                <w:b/>
                <w:bCs/>
                <w:color w:val="4F81BD" w:themeColor="accent1"/>
                <w:sz w:val="16"/>
                <w:szCs w:val="16"/>
                <w:lang w:val="en-US"/>
              </w:rPr>
              <w:t xml:space="preserve">sufinansiranju rekonstrukcije vodovoda “Studenac” u Mjesnoj zajednici Lozna. </w:t>
            </w:r>
          </w:p>
          <w:p w14:paraId="13A5E633" w14:textId="21DEF9DA" w:rsidR="003C04F1" w:rsidRPr="00243BB1" w:rsidRDefault="003C04F1" w:rsidP="00CC4C9C">
            <w:pPr>
              <w:rPr>
                <w:rFonts w:ascii="Verdana" w:hAnsi="Verdana"/>
                <w:b/>
                <w:bCs/>
                <w:color w:val="4F81BD" w:themeColor="accent1"/>
                <w:sz w:val="16"/>
                <w:szCs w:val="16"/>
              </w:rPr>
            </w:pPr>
          </w:p>
        </w:tc>
      </w:tr>
      <w:tr w:rsidR="003C04F1" w14:paraId="0F2670D4" w14:textId="77777777" w:rsidTr="008C1591">
        <w:tc>
          <w:tcPr>
            <w:tcW w:w="8082" w:type="dxa"/>
            <w:gridSpan w:val="2"/>
            <w:shd w:val="clear" w:color="auto" w:fill="D6EEF2"/>
            <w:vAlign w:val="center"/>
          </w:tcPr>
          <w:p w14:paraId="7C9B5779" w14:textId="77777777" w:rsidR="003C04F1" w:rsidRPr="008C1591" w:rsidRDefault="003C04F1" w:rsidP="003C04F1">
            <w:pPr>
              <w:rPr>
                <w:rFonts w:eastAsia="Arial"/>
                <w:b/>
                <w:bCs/>
                <w:color w:val="1F5A95"/>
                <w:sz w:val="16"/>
                <w:szCs w:val="16"/>
              </w:rPr>
            </w:pPr>
          </w:p>
          <w:p w14:paraId="6E77C94C" w14:textId="77777777" w:rsidR="003C04F1" w:rsidRPr="008C1591" w:rsidRDefault="003C04F1" w:rsidP="003C04F1">
            <w:p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1. Definisanje problema</w:t>
            </w:r>
          </w:p>
          <w:p w14:paraId="04724AB2" w14:textId="77777777" w:rsidR="003C04F1" w:rsidRPr="008C1591" w:rsidRDefault="003C04F1" w:rsidP="003C04F1">
            <w:pPr>
              <w:pStyle w:val="ListParagraph"/>
              <w:numPr>
                <w:ilvl w:val="0"/>
                <w:numId w:val="8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Da Ii je propis posljedica zahtjeva (propisa) na dr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avnom nivou?</w:t>
            </w:r>
            <w:r w:rsidR="00EC3728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 </w:t>
            </w:r>
          </w:p>
          <w:p w14:paraId="2FA8394D" w14:textId="77777777" w:rsidR="003C04F1" w:rsidRPr="008C1591" w:rsidRDefault="003C04F1" w:rsidP="003C04F1">
            <w:pPr>
              <w:pStyle w:val="ListParagraph"/>
              <w:numPr>
                <w:ilvl w:val="0"/>
                <w:numId w:val="8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Navesti zakonski, odnosno strate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š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ki ili drugi osnov za dono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š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enje propisa?</w:t>
            </w:r>
          </w:p>
          <w:p w14:paraId="63AB0002" w14:textId="77777777" w:rsidR="003C04F1" w:rsidRPr="008C1591" w:rsidRDefault="003C04F1" w:rsidP="003C04F1">
            <w:pPr>
              <w:pStyle w:val="ListParagraph"/>
              <w:numPr>
                <w:ilvl w:val="0"/>
                <w:numId w:val="8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Da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 xml:space="preserve"> 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li se propisom utvr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đ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uju sopstvene nadle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nosti ili prene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š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eni, odnosno povjereni</w:t>
            </w:r>
          </w:p>
          <w:p w14:paraId="322C400B" w14:textId="77777777" w:rsidR="003C04F1" w:rsidRPr="008C1591" w:rsidRDefault="003C04F1" w:rsidP="003C04F1">
            <w:pPr>
              <w:pStyle w:val="ListParagraph"/>
              <w:numPr>
                <w:ilvl w:val="0"/>
                <w:numId w:val="8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poslovi lokalne samouprave?</w:t>
            </w:r>
          </w:p>
          <w:p w14:paraId="66A1AE60" w14:textId="77777777" w:rsidR="003C04F1" w:rsidRPr="008C1591" w:rsidRDefault="003C04F1" w:rsidP="003C04F1">
            <w:pPr>
              <w:pStyle w:val="ListParagraph"/>
              <w:numPr>
                <w:ilvl w:val="0"/>
                <w:numId w:val="8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Koje probleme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 xml:space="preserve">     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treba da rije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š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i predlo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eni akt?</w:t>
            </w:r>
          </w:p>
          <w:p w14:paraId="63AB848C" w14:textId="77777777" w:rsidR="003C04F1" w:rsidRPr="008C1591" w:rsidRDefault="003C04F1" w:rsidP="003C04F1">
            <w:pPr>
              <w:pStyle w:val="ListParagraph"/>
              <w:numPr>
                <w:ilvl w:val="0"/>
                <w:numId w:val="8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D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a li problem ima rodnu dimenziju? (ima posebni  uticaj na 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ene)</w:t>
            </w:r>
          </w:p>
          <w:p w14:paraId="4608C95F" w14:textId="77777777" w:rsidR="003C04F1" w:rsidRPr="008C1591" w:rsidRDefault="003C04F1" w:rsidP="003C04F1">
            <w:pPr>
              <w:pStyle w:val="ListParagraph"/>
              <w:numPr>
                <w:ilvl w:val="0"/>
                <w:numId w:val="8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Koji su uzroci problema?</w:t>
            </w:r>
          </w:p>
          <w:p w14:paraId="5A222B89" w14:textId="77777777" w:rsidR="003C04F1" w:rsidRPr="008C1591" w:rsidRDefault="003C04F1" w:rsidP="003C04F1">
            <w:pPr>
              <w:pStyle w:val="ListParagraph"/>
              <w:numPr>
                <w:ilvl w:val="0"/>
                <w:numId w:val="8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Koje su posljedice  problema?</w:t>
            </w:r>
          </w:p>
          <w:p w14:paraId="6BED016E" w14:textId="77777777" w:rsidR="003C04F1" w:rsidRPr="008C1591" w:rsidRDefault="003C04F1" w:rsidP="003C04F1">
            <w:pPr>
              <w:pStyle w:val="ListParagraph"/>
              <w:numPr>
                <w:ilvl w:val="0"/>
                <w:numId w:val="8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Koji su subjekti o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š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te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ć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eni, na koji na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či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n i u kojoj mjeri?</w:t>
            </w:r>
          </w:p>
          <w:p w14:paraId="7E5CD0EB" w14:textId="77777777" w:rsidR="003C04F1" w:rsidRPr="008C1591" w:rsidRDefault="003C04F1" w:rsidP="003C04F1">
            <w:pPr>
              <w:pStyle w:val="ListParagraph"/>
              <w:numPr>
                <w:ilvl w:val="0"/>
                <w:numId w:val="8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Kako bi problem  evoluirao bez promjene propisa ("status quo"  opcija)?</w:t>
            </w:r>
          </w:p>
          <w:p w14:paraId="49C7C03B" w14:textId="77777777" w:rsidR="003C04F1" w:rsidRPr="008C1591" w:rsidRDefault="003C04F1" w:rsidP="003C04F1">
            <w:pPr>
              <w:rPr>
                <w:b/>
                <w:bCs/>
                <w:color w:val="1F5A95"/>
                <w:sz w:val="16"/>
                <w:szCs w:val="16"/>
              </w:rPr>
            </w:pPr>
          </w:p>
        </w:tc>
      </w:tr>
      <w:tr w:rsidR="003C04F1" w14:paraId="2A44E6A2" w14:textId="77777777" w:rsidTr="008C1591">
        <w:tc>
          <w:tcPr>
            <w:tcW w:w="8082" w:type="dxa"/>
            <w:gridSpan w:val="2"/>
            <w:shd w:val="clear" w:color="auto" w:fill="FFFFFF" w:themeFill="background1"/>
            <w:vAlign w:val="center"/>
          </w:tcPr>
          <w:p w14:paraId="50C31CE0" w14:textId="77777777" w:rsidR="003C04F1" w:rsidRPr="00243BB1" w:rsidRDefault="003C04F1" w:rsidP="003C04F1">
            <w:pPr>
              <w:rPr>
                <w:rFonts w:ascii="Verdana" w:hAnsi="Verdana"/>
                <w:b/>
                <w:bCs/>
                <w:color w:val="4F81BD" w:themeColor="accent1"/>
                <w:sz w:val="16"/>
                <w:szCs w:val="16"/>
              </w:rPr>
            </w:pPr>
          </w:p>
          <w:p w14:paraId="73A952AF" w14:textId="77777777" w:rsidR="00243BB1" w:rsidRPr="00243BB1" w:rsidRDefault="00243BB1" w:rsidP="00243BB1">
            <w:pPr>
              <w:pStyle w:val="NoSpacing"/>
              <w:jc w:val="both"/>
              <w:rPr>
                <w:rFonts w:ascii="Verdana" w:hAnsi="Verdana" w:cs="Times New Roman"/>
                <w:color w:val="4F81BD" w:themeColor="accent1"/>
                <w:sz w:val="16"/>
                <w:szCs w:val="16"/>
              </w:rPr>
            </w:pPr>
            <w:r w:rsidRPr="00243BB1">
              <w:rPr>
                <w:rFonts w:ascii="Verdana" w:hAnsi="Verdana" w:cs="Times New Roman"/>
                <w:color w:val="4F81BD" w:themeColor="accent1"/>
                <w:sz w:val="16"/>
                <w:szCs w:val="16"/>
              </w:rPr>
              <w:t xml:space="preserve">           Pravni osnov za donošenje ove Odluke sadržan je u članu 38 stav 1 tačka 2  Zakona o lokalnoj samoupravi (“Službeni list Crne Gore”, broj 002/18, 034/19, 038/20, 050/22, 084/22, 081/25, 098/25), i članu 46 stav 1 tačka 2 </w:t>
            </w:r>
            <w:r w:rsidRPr="00243BB1">
              <w:rPr>
                <w:rFonts w:ascii="Verdana" w:hAnsi="Verdana" w:cs="Times New Roman"/>
                <w:color w:val="4F81BD" w:themeColor="accent1"/>
                <w:sz w:val="16"/>
                <w:szCs w:val="16"/>
                <w:lang w:val="sr-Latn-CS"/>
              </w:rPr>
              <w:t xml:space="preserve">Statuta Opštine Bijelo Polje </w:t>
            </w:r>
            <w:r w:rsidRPr="00243BB1">
              <w:rPr>
                <w:rFonts w:ascii="Verdana" w:hAnsi="Verdana" w:cs="Times New Roman"/>
                <w:bCs/>
                <w:color w:val="4F81BD" w:themeColor="accent1"/>
                <w:sz w:val="16"/>
                <w:szCs w:val="16"/>
                <w:lang w:val="sr-Latn-CS"/>
              </w:rPr>
              <w:t>("Službeni list Crne Gore - opštinski propisi", br. 019/18</w:t>
            </w:r>
            <w:r w:rsidRPr="00243BB1">
              <w:rPr>
                <w:rFonts w:ascii="Verdana" w:hAnsi="Verdana" w:cs="Times New Roman"/>
                <w:color w:val="4F81BD" w:themeColor="accent1"/>
                <w:sz w:val="16"/>
                <w:szCs w:val="16"/>
              </w:rPr>
              <w:t>), kojim je propisano  da Skupština donosi propise  i druge opšte akte.</w:t>
            </w:r>
          </w:p>
          <w:p w14:paraId="41D5EA9A" w14:textId="77777777" w:rsidR="00243BB1" w:rsidRPr="00243BB1" w:rsidRDefault="00243BB1" w:rsidP="00243BB1">
            <w:pPr>
              <w:pStyle w:val="NoSpacing"/>
              <w:ind w:firstLine="720"/>
              <w:jc w:val="both"/>
              <w:rPr>
                <w:rFonts w:ascii="Verdana" w:hAnsi="Verdana" w:cs="Times New Roman"/>
                <w:color w:val="4F81BD" w:themeColor="accent1"/>
                <w:sz w:val="16"/>
                <w:szCs w:val="16"/>
              </w:rPr>
            </w:pPr>
            <w:r w:rsidRPr="00243BB1">
              <w:rPr>
                <w:rFonts w:ascii="Verdana" w:hAnsi="Verdana" w:cs="Times New Roman"/>
                <w:color w:val="4F81BD" w:themeColor="accent1"/>
                <w:sz w:val="16"/>
                <w:szCs w:val="16"/>
              </w:rPr>
              <w:t>Odlukom o Budžetu Opštine Bijelo Polje za 2026. godinu (“Službeni list Crne Gore - opštinski propisi” br. 012/26) sa budžetske pozicije 441123 - izgradnja vodovoda Lozna, za ovaj projekat predviđena su sredstva u iznosu od 40.000,00€.</w:t>
            </w:r>
          </w:p>
          <w:p w14:paraId="4695E67E" w14:textId="77777777" w:rsidR="00243BB1" w:rsidRPr="00243BB1" w:rsidRDefault="00243BB1" w:rsidP="00243BB1">
            <w:pPr>
              <w:pStyle w:val="NoSpacing"/>
              <w:ind w:firstLine="720"/>
              <w:jc w:val="both"/>
              <w:rPr>
                <w:rFonts w:ascii="Verdana" w:hAnsi="Verdana" w:cs="Times New Roman"/>
                <w:color w:val="4F81BD" w:themeColor="accent1"/>
                <w:sz w:val="16"/>
                <w:szCs w:val="16"/>
              </w:rPr>
            </w:pPr>
            <w:r w:rsidRPr="00243BB1">
              <w:rPr>
                <w:rFonts w:ascii="Verdana" w:hAnsi="Verdana" w:cs="Times New Roman"/>
                <w:color w:val="4F81BD" w:themeColor="accent1"/>
                <w:sz w:val="16"/>
                <w:szCs w:val="16"/>
              </w:rPr>
              <w:t xml:space="preserve">Donošenje ove odluke uslovljeno je potrebom unapređenja vodovodne infrastrukture u Mjesnoj zajednici Lozna, koja je od značaja za kvalitet života stanovništva i stabilnost vodosnabdijevanja. </w:t>
            </w:r>
          </w:p>
          <w:p w14:paraId="7FB853B9" w14:textId="77777777" w:rsidR="00243BB1" w:rsidRPr="00243BB1" w:rsidRDefault="00243BB1" w:rsidP="00243BB1">
            <w:pPr>
              <w:pStyle w:val="NoSpacing"/>
              <w:ind w:firstLine="720"/>
              <w:jc w:val="both"/>
              <w:rPr>
                <w:rFonts w:ascii="Verdana" w:hAnsi="Verdana" w:cs="Times New Roman"/>
                <w:color w:val="4F81BD" w:themeColor="accent1"/>
                <w:sz w:val="16"/>
                <w:szCs w:val="16"/>
              </w:rPr>
            </w:pPr>
            <w:r w:rsidRPr="00243BB1">
              <w:rPr>
                <w:rFonts w:ascii="Verdana" w:hAnsi="Verdana" w:cs="Times New Roman"/>
                <w:color w:val="4F81BD" w:themeColor="accent1"/>
                <w:sz w:val="16"/>
                <w:szCs w:val="16"/>
              </w:rPr>
              <w:t>Naime, stanovništvo u Mjesnoj zajednica Lozna duži vremenski period suočava se sa problemima u funkcionisanju postojećeg vodovodnog sistema, što negativno utiče na redovno i kvalitetno snabdijevanje stanovništva vodom za piće. Postojeći vodovodni sistem na navedenom području je dotrajao i zahtjeva rekonstrukciju kako bi se smanjili gubici vode, poboljšao pritisak u mreži i obezbjedilo kvalitetno i kontinuirano snabdijevanje vodom.</w:t>
            </w:r>
          </w:p>
          <w:p w14:paraId="5D70EC3F" w14:textId="77777777" w:rsidR="00243BB1" w:rsidRPr="00243BB1" w:rsidRDefault="00243BB1" w:rsidP="00243BB1">
            <w:pPr>
              <w:pStyle w:val="NoSpacing"/>
              <w:ind w:firstLine="720"/>
              <w:jc w:val="both"/>
              <w:rPr>
                <w:rFonts w:ascii="Verdana" w:hAnsi="Verdana" w:cs="Times New Roman"/>
                <w:color w:val="4F81BD" w:themeColor="accent1"/>
                <w:sz w:val="16"/>
                <w:szCs w:val="16"/>
              </w:rPr>
            </w:pPr>
            <w:r w:rsidRPr="00243BB1">
              <w:rPr>
                <w:rFonts w:ascii="Verdana" w:hAnsi="Verdana" w:cs="Times New Roman"/>
                <w:color w:val="4F81BD" w:themeColor="accent1"/>
                <w:sz w:val="16"/>
                <w:szCs w:val="16"/>
              </w:rPr>
              <w:t>Rekonstrukcija vodovoda “Studenac” predstavlja prioritetan infrastrukturni projekat kojim će se obezbijediti stabilnije vodosnabdijevanje, smanjenje gubitaka na mreži i unapređenje ukupnih uslova života građana na ovom području.</w:t>
            </w:r>
          </w:p>
          <w:p w14:paraId="50241975" w14:textId="77777777" w:rsidR="00243BB1" w:rsidRPr="00243BB1" w:rsidRDefault="00243BB1" w:rsidP="00243BB1">
            <w:pPr>
              <w:pStyle w:val="NoSpacing"/>
              <w:ind w:firstLine="720"/>
              <w:jc w:val="both"/>
              <w:rPr>
                <w:rFonts w:ascii="Verdana" w:hAnsi="Verdana" w:cs="Times New Roman"/>
                <w:color w:val="4F81BD" w:themeColor="accent1"/>
                <w:sz w:val="16"/>
                <w:szCs w:val="16"/>
              </w:rPr>
            </w:pPr>
            <w:r w:rsidRPr="00243BB1">
              <w:rPr>
                <w:rFonts w:ascii="Verdana" w:hAnsi="Verdana" w:cs="Times New Roman"/>
                <w:color w:val="4F81BD" w:themeColor="accent1"/>
                <w:sz w:val="16"/>
                <w:szCs w:val="16"/>
              </w:rPr>
              <w:t>U skladu sa budžetom Opštine Bijelo Polje za 2026. godinu, planirana su sredstva za podršku ovom projektu. Prepoznajući značaj projekta, Opština Bijelo Polje, učestvuje u njegovom sufinansiranju u iznosu od 40.000,00 eura, dok će Mjesna zajednica Lozna obezbjediti preostala finansijska sredstva, čime se obezbjeđuje zajedničko učešće u realizaciji projekta i racionalno korišćenje javnih resursa.</w:t>
            </w:r>
          </w:p>
          <w:p w14:paraId="13F17EEA" w14:textId="77777777" w:rsidR="00243BB1" w:rsidRPr="00243BB1" w:rsidRDefault="00243BB1" w:rsidP="00243BB1">
            <w:pPr>
              <w:pStyle w:val="NoSpacing"/>
              <w:ind w:firstLine="720"/>
              <w:jc w:val="both"/>
              <w:rPr>
                <w:rFonts w:ascii="Verdana" w:hAnsi="Verdana" w:cs="Times New Roman"/>
                <w:color w:val="4F81BD" w:themeColor="accent1"/>
                <w:sz w:val="16"/>
                <w:szCs w:val="16"/>
              </w:rPr>
            </w:pPr>
            <w:r w:rsidRPr="00243BB1">
              <w:rPr>
                <w:rFonts w:ascii="Verdana" w:hAnsi="Verdana" w:cs="Times New Roman"/>
                <w:color w:val="4F81BD" w:themeColor="accent1"/>
                <w:sz w:val="16"/>
                <w:szCs w:val="16"/>
              </w:rPr>
              <w:t>Radi obezbjeđenja transparentnog i namjenskog trošenja sredstava, predviđena je obaveza dostavljanja izvještaja, kao i nadzor nad izvođenjem radova od strane Sekretarijata za izgradnju Opštine Bijelo Polje.</w:t>
            </w:r>
          </w:p>
          <w:p w14:paraId="3B5440C0" w14:textId="77777777" w:rsidR="006C00C9" w:rsidRPr="00243BB1" w:rsidRDefault="006C00C9" w:rsidP="00243BB1">
            <w:pPr>
              <w:rPr>
                <w:rFonts w:ascii="Verdana" w:hAnsi="Verdana"/>
                <w:b/>
                <w:bCs/>
                <w:color w:val="4F81BD" w:themeColor="accent1"/>
                <w:sz w:val="16"/>
                <w:szCs w:val="16"/>
              </w:rPr>
            </w:pPr>
          </w:p>
        </w:tc>
      </w:tr>
      <w:tr w:rsidR="003C04F1" w14:paraId="1CD79CA4" w14:textId="77777777" w:rsidTr="008C1591">
        <w:tc>
          <w:tcPr>
            <w:tcW w:w="8082" w:type="dxa"/>
            <w:gridSpan w:val="2"/>
            <w:shd w:val="clear" w:color="auto" w:fill="D6EEF2"/>
            <w:vAlign w:val="center"/>
          </w:tcPr>
          <w:p w14:paraId="3050A95F" w14:textId="77777777" w:rsidR="003C04F1" w:rsidRPr="008C1591" w:rsidRDefault="003C04F1" w:rsidP="003C04F1">
            <w:p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</w:p>
          <w:p w14:paraId="217E7728" w14:textId="77777777" w:rsidR="003C04F1" w:rsidRPr="008C1591" w:rsidRDefault="003C04F1" w:rsidP="003C04F1">
            <w:p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2. Ciljevi</w:t>
            </w:r>
          </w:p>
          <w:p w14:paraId="0BAE049D" w14:textId="77777777" w:rsidR="003C04F1" w:rsidRPr="008C1591" w:rsidRDefault="003C04F1" w:rsidP="003C04F1">
            <w:pPr>
              <w:pStyle w:val="ListParagraph"/>
              <w:numPr>
                <w:ilvl w:val="0"/>
                <w:numId w:val="6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Koji ciljevi se posti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u  predlo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enim  propisom?</w:t>
            </w:r>
          </w:p>
          <w:p w14:paraId="2DF3AEAA" w14:textId="77777777" w:rsidR="003C04F1" w:rsidRPr="008C1591" w:rsidRDefault="003C04F1" w:rsidP="003C04F1">
            <w:pPr>
              <w:pStyle w:val="ListParagraph"/>
              <w:numPr>
                <w:ilvl w:val="0"/>
                <w:numId w:val="6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Da li bilo koji od ciljeva unapre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đ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uje  rodnu ravnopravnost?</w:t>
            </w:r>
          </w:p>
          <w:p w14:paraId="78806900" w14:textId="77777777" w:rsidR="003C04F1" w:rsidRPr="008C1591" w:rsidRDefault="003C04F1" w:rsidP="003C04F1">
            <w:pPr>
              <w:spacing w:before="10" w:line="180" w:lineRule="exact"/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</w:p>
          <w:p w14:paraId="71491C82" w14:textId="77777777" w:rsidR="003C04F1" w:rsidRPr="008C1591" w:rsidRDefault="003C04F1" w:rsidP="003C04F1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</w:p>
        </w:tc>
      </w:tr>
      <w:tr w:rsidR="003C04F1" w14:paraId="1C34BD72" w14:textId="77777777" w:rsidTr="008C1591">
        <w:tc>
          <w:tcPr>
            <w:tcW w:w="8082" w:type="dxa"/>
            <w:gridSpan w:val="2"/>
            <w:shd w:val="clear" w:color="auto" w:fill="FFFFFF" w:themeFill="background1"/>
            <w:vAlign w:val="center"/>
          </w:tcPr>
          <w:p w14:paraId="4337D2B2" w14:textId="77777777" w:rsidR="001C5BAC" w:rsidRPr="00243BB1" w:rsidRDefault="001C5BAC" w:rsidP="001C5BAC">
            <w:pPr>
              <w:pStyle w:val="NoSpacing"/>
              <w:ind w:firstLine="720"/>
              <w:jc w:val="both"/>
              <w:rPr>
                <w:rFonts w:ascii="Verdana" w:hAnsi="Verdana" w:cs="Times New Roman"/>
                <w:color w:val="4F81BD" w:themeColor="accent1"/>
                <w:sz w:val="16"/>
                <w:szCs w:val="16"/>
              </w:rPr>
            </w:pPr>
            <w:r w:rsidRPr="00243BB1">
              <w:rPr>
                <w:rFonts w:ascii="Verdana" w:hAnsi="Verdana" w:cs="Times New Roman"/>
                <w:color w:val="4F81BD" w:themeColor="accent1"/>
                <w:sz w:val="16"/>
                <w:szCs w:val="16"/>
              </w:rPr>
              <w:t xml:space="preserve">Donošenje ove odluke uslovljeno je potrebom unapređenja vodovodne infrastrukture u Mjesnoj zajednici Lozna, koja je od značaja za kvalitet života stanovništva i stabilnost vodosnabdijevanja. </w:t>
            </w:r>
          </w:p>
          <w:p w14:paraId="4561572F" w14:textId="629A961C" w:rsidR="00CC0673" w:rsidRPr="00CC0673" w:rsidRDefault="00CC0673" w:rsidP="003C04F1">
            <w:pPr>
              <w:rPr>
                <w:b/>
                <w:bCs/>
                <w:color w:val="1F497D" w:themeColor="text2"/>
                <w:sz w:val="16"/>
                <w:szCs w:val="16"/>
              </w:rPr>
            </w:pPr>
          </w:p>
          <w:p w14:paraId="3B3C87DB" w14:textId="77777777" w:rsidR="003C04F1" w:rsidRPr="00CC0673" w:rsidRDefault="003C04F1" w:rsidP="00CC0673">
            <w:pPr>
              <w:rPr>
                <w:b/>
                <w:bCs/>
                <w:color w:val="1F497D" w:themeColor="text2"/>
                <w:sz w:val="16"/>
                <w:szCs w:val="16"/>
              </w:rPr>
            </w:pPr>
          </w:p>
        </w:tc>
      </w:tr>
      <w:tr w:rsidR="003C04F1" w14:paraId="0DE6BCF4" w14:textId="77777777" w:rsidTr="008C1591">
        <w:tc>
          <w:tcPr>
            <w:tcW w:w="8082" w:type="dxa"/>
            <w:gridSpan w:val="2"/>
            <w:shd w:val="clear" w:color="auto" w:fill="D6EEF2"/>
            <w:vAlign w:val="center"/>
          </w:tcPr>
          <w:p w14:paraId="2E546C92" w14:textId="77777777" w:rsidR="003C04F1" w:rsidRPr="008C1591" w:rsidRDefault="003C04F1" w:rsidP="003C04F1">
            <w:p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</w:p>
          <w:p w14:paraId="77D5F2AE" w14:textId="77777777" w:rsidR="003C04F1" w:rsidRPr="008C1591" w:rsidRDefault="003C04F1" w:rsidP="003C04F1">
            <w:p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3. Opcije</w:t>
            </w:r>
          </w:p>
          <w:p w14:paraId="65CBEEA7" w14:textId="77777777" w:rsidR="003C04F1" w:rsidRPr="008C1591" w:rsidRDefault="003C04F1" w:rsidP="003C04F1">
            <w:pPr>
              <w:pStyle w:val="ListParagraph"/>
              <w:numPr>
                <w:ilvl w:val="0"/>
                <w:numId w:val="4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Zasto je propis neophodan?</w:t>
            </w:r>
          </w:p>
          <w:p w14:paraId="5B8F56CE" w14:textId="77777777" w:rsidR="003C04F1" w:rsidRPr="008C1591" w:rsidRDefault="003C04F1" w:rsidP="003C04F1">
            <w:pPr>
              <w:pStyle w:val="ListParagraph"/>
              <w:numPr>
                <w:ilvl w:val="0"/>
                <w:numId w:val="4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Koje  su  mogu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ć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 opcije za ispunjavanje  ciljeva i rjesavanje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 xml:space="preserve"> 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problema?   (uvijek  treba razmatrati "status quo" opciju  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 xml:space="preserve">i  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preporu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č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ljivo je uklju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č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iti i  neregulatornu opciju, osim ako postoji obaveza dono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š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enja predlo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enog propisa).</w:t>
            </w:r>
          </w:p>
          <w:p w14:paraId="25020A62" w14:textId="77777777" w:rsidR="003C04F1" w:rsidRPr="008C1591" w:rsidRDefault="003C04F1" w:rsidP="003C04F1">
            <w:pPr>
              <w:pStyle w:val="ListParagraph"/>
              <w:numPr>
                <w:ilvl w:val="0"/>
                <w:numId w:val="4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Obrazlo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iti preferiranu opciju? (prilikom obrazlaganja opcije uklju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č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iti 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 xml:space="preserve">i  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rodnu dimenziju te opcije  - kako preferirana  opcija  unapre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đ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uje  rodnu  ravnopravnost:  status  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ena  i  odnose me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đ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u 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enama i </w:t>
            </w:r>
            <w:r w:rsidRPr="008C1591">
              <w:rPr>
                <w:rFonts w:ascii="Verdana" w:eastAsia="Arial" w:hAnsi="Verdana"/>
                <w:b/>
                <w:bCs/>
                <w:noProof/>
                <w:color w:val="1F5A95"/>
                <w:sz w:val="16"/>
                <w:szCs w:val="16"/>
              </w:rPr>
              <w:t>mu</w:t>
            </w:r>
            <w:r w:rsidRPr="008C1591">
              <w:rPr>
                <w:rFonts w:ascii="Verdana" w:hAnsi="Verdana"/>
                <w:b/>
                <w:bCs/>
                <w:noProof/>
                <w:color w:val="1F5A95"/>
                <w:sz w:val="16"/>
                <w:szCs w:val="16"/>
              </w:rPr>
              <w:t>š</w:t>
            </w:r>
            <w:r w:rsidRPr="008C1591">
              <w:rPr>
                <w:rFonts w:ascii="Verdana" w:eastAsia="Arial" w:hAnsi="Verdana"/>
                <w:b/>
                <w:bCs/>
                <w:noProof/>
                <w:color w:val="1F5A95"/>
                <w:sz w:val="16"/>
                <w:szCs w:val="16"/>
              </w:rPr>
              <w:t>karcima</w:t>
            </w:r>
            <w:r w:rsidRPr="008C1591">
              <w:rPr>
                <w:rFonts w:ascii="Verdana" w:hAnsi="Verdana"/>
                <w:b/>
                <w:bCs/>
                <w:noProof/>
                <w:color w:val="1F5A95"/>
                <w:sz w:val="16"/>
                <w:szCs w:val="16"/>
              </w:rPr>
              <w:t>)</w:t>
            </w:r>
          </w:p>
          <w:p w14:paraId="5A551A81" w14:textId="77777777" w:rsidR="003C04F1" w:rsidRPr="008C1591" w:rsidRDefault="003C04F1" w:rsidP="003C04F1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</w:p>
        </w:tc>
      </w:tr>
      <w:tr w:rsidR="003C04F1" w14:paraId="57A317C3" w14:textId="77777777" w:rsidTr="008C1591">
        <w:tc>
          <w:tcPr>
            <w:tcW w:w="8082" w:type="dxa"/>
            <w:gridSpan w:val="2"/>
            <w:shd w:val="clear" w:color="auto" w:fill="FFFFFF" w:themeFill="background1"/>
            <w:vAlign w:val="center"/>
          </w:tcPr>
          <w:p w14:paraId="67EB9A4E" w14:textId="77777777" w:rsidR="003C04F1" w:rsidRPr="008C1591" w:rsidRDefault="003C04F1" w:rsidP="003C04F1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</w:p>
          <w:p w14:paraId="0A919F22" w14:textId="77777777" w:rsidR="001C5BAC" w:rsidRPr="00243BB1" w:rsidRDefault="001C5BAC" w:rsidP="001C5BAC">
            <w:pPr>
              <w:pStyle w:val="NoSpacing"/>
              <w:ind w:firstLine="720"/>
              <w:jc w:val="both"/>
              <w:rPr>
                <w:rFonts w:ascii="Verdana" w:hAnsi="Verdana" w:cs="Times New Roman"/>
                <w:color w:val="4F81BD" w:themeColor="accent1"/>
                <w:sz w:val="16"/>
                <w:szCs w:val="16"/>
              </w:rPr>
            </w:pPr>
            <w:r w:rsidRPr="00243BB1">
              <w:rPr>
                <w:rFonts w:ascii="Verdana" w:hAnsi="Verdana" w:cs="Times New Roman"/>
                <w:color w:val="4F81BD" w:themeColor="accent1"/>
                <w:sz w:val="16"/>
                <w:szCs w:val="16"/>
              </w:rPr>
              <w:t>Naime, stanovništvo u Mjesnoj zajednica Lozna duži vremenski period suočava se sa problemima u funkcionisanju postojećeg vodovodnog sistema, što negativno utiče na redovno i kvalitetno snabdijevanje stanovništva vodom za piće. Postojeći vodovodni sistem na navedenom području je dotrajao i zahtjeva rekonstrukciju kako bi se smanjili gubici vode, poboljšao pritisak u mreži i obezbjedilo kvalitetno i kontinuirano snabdijevanje vodom.</w:t>
            </w:r>
          </w:p>
          <w:p w14:paraId="0F9298DF" w14:textId="77777777" w:rsidR="001C5BAC" w:rsidRPr="00243BB1" w:rsidRDefault="001C5BAC" w:rsidP="001C5BAC">
            <w:pPr>
              <w:pStyle w:val="NoSpacing"/>
              <w:ind w:firstLine="720"/>
              <w:jc w:val="both"/>
              <w:rPr>
                <w:rFonts w:ascii="Verdana" w:hAnsi="Verdana" w:cs="Times New Roman"/>
                <w:color w:val="4F81BD" w:themeColor="accent1"/>
                <w:sz w:val="16"/>
                <w:szCs w:val="16"/>
              </w:rPr>
            </w:pPr>
            <w:r w:rsidRPr="00243BB1">
              <w:rPr>
                <w:rFonts w:ascii="Verdana" w:hAnsi="Verdana" w:cs="Times New Roman"/>
                <w:color w:val="4F81BD" w:themeColor="accent1"/>
                <w:sz w:val="16"/>
                <w:szCs w:val="16"/>
              </w:rPr>
              <w:t>Rekonstrukcija vodovoda “Studenac” predstavlja prioritetan infrastrukturni projekat kojim će se obezbijediti stabilnije vodosnabdijevanje, smanjenje gubitaka na mreži i unapređenje ukupnih uslova života građana na ovom području.</w:t>
            </w:r>
          </w:p>
          <w:p w14:paraId="08F91B90" w14:textId="05FF5B5D" w:rsidR="003C04F1" w:rsidRPr="008C1591" w:rsidRDefault="001B6635" w:rsidP="00CC0673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  <w:r w:rsidRPr="00CC0673">
              <w:rPr>
                <w:b/>
                <w:bCs/>
                <w:color w:val="1F497D" w:themeColor="text2"/>
                <w:sz w:val="16"/>
                <w:szCs w:val="16"/>
              </w:rPr>
              <w:t xml:space="preserve"> </w:t>
            </w:r>
          </w:p>
        </w:tc>
      </w:tr>
      <w:tr w:rsidR="003C04F1" w14:paraId="2C9FC77E" w14:textId="77777777" w:rsidTr="008C1591">
        <w:tc>
          <w:tcPr>
            <w:tcW w:w="8082" w:type="dxa"/>
            <w:gridSpan w:val="2"/>
            <w:shd w:val="clear" w:color="auto" w:fill="D6EEF2"/>
            <w:vAlign w:val="center"/>
          </w:tcPr>
          <w:p w14:paraId="26D37360" w14:textId="77777777" w:rsidR="003C04F1" w:rsidRPr="008C1591" w:rsidRDefault="003C04F1" w:rsidP="003C04F1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</w:p>
          <w:p w14:paraId="18FDF40F" w14:textId="77777777" w:rsidR="003C04F1" w:rsidRPr="008C1591" w:rsidRDefault="003C04F1" w:rsidP="003C04F1">
            <w:p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4. Analiza  uticaja</w:t>
            </w:r>
          </w:p>
          <w:p w14:paraId="6188902E" w14:textId="77777777" w:rsidR="003C04F1" w:rsidRPr="008C1591" w:rsidRDefault="003C04F1" w:rsidP="003C04F1">
            <w:pPr>
              <w:pStyle w:val="ListParagraph"/>
              <w:numPr>
                <w:ilvl w:val="0"/>
                <w:numId w:val="2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Na koga  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ć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e  i  kako 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ć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  najvjerovatnije  uticati  rje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š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enja  u  propisu  - nabrojati  pozitivne i negativne uticaje, direktne i indirektne,  kao i rodno-senzitivne  uticaje propisa?</w:t>
            </w:r>
          </w:p>
          <w:p w14:paraId="4F101F69" w14:textId="77777777" w:rsidR="003C04F1" w:rsidRPr="008C1591" w:rsidRDefault="003C04F1" w:rsidP="003C04F1">
            <w:pPr>
              <w:pStyle w:val="ListParagraph"/>
              <w:numPr>
                <w:ilvl w:val="0"/>
                <w:numId w:val="2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Koje tro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š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kove ili u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š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tede 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ć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 primjena  propisa  izazvati gra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đ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anima  i privredi  (naro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č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ito malim i srednjim preduze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ć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ima)?</w:t>
            </w:r>
          </w:p>
          <w:p w14:paraId="3891CBCC" w14:textId="77777777" w:rsidR="003C04F1" w:rsidRPr="008C1591" w:rsidRDefault="003C04F1" w:rsidP="003C04F1">
            <w:pPr>
              <w:pStyle w:val="ListParagraph"/>
              <w:numPr>
                <w:ilvl w:val="0"/>
                <w:numId w:val="2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Da li pozitivne  posljedice dono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š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enja propisa  opravdavaju tro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š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kove  koje 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ć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 on stvoriti?</w:t>
            </w:r>
          </w:p>
          <w:p w14:paraId="4C4423FB" w14:textId="77777777" w:rsidR="003C04F1" w:rsidRPr="008C1591" w:rsidRDefault="003C04F1" w:rsidP="003C04F1">
            <w:pPr>
              <w:pStyle w:val="ListParagraph"/>
              <w:numPr>
                <w:ilvl w:val="0"/>
                <w:numId w:val="2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Da li se  propisom   podr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ava  stvaranje  novih  privrednih  subjekata  na tr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istu  i   tr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isna konkurencija?</w:t>
            </w:r>
          </w:p>
          <w:p w14:paraId="6D2529F9" w14:textId="77777777" w:rsidR="003C04F1" w:rsidRPr="008C1591" w:rsidRDefault="003C04F1" w:rsidP="003C04F1">
            <w:pPr>
              <w:pStyle w:val="ListParagraph"/>
              <w:numPr>
                <w:ilvl w:val="0"/>
                <w:numId w:val="2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Uklju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č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iti  procjenu administrativnih optere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ć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enja  i  biznis  barijera.</w:t>
            </w:r>
          </w:p>
          <w:p w14:paraId="45C834D6" w14:textId="77777777" w:rsidR="003C04F1" w:rsidRPr="008C1591" w:rsidRDefault="003C04F1" w:rsidP="003C04F1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</w:p>
        </w:tc>
      </w:tr>
      <w:tr w:rsidR="003C04F1" w14:paraId="3F15DB9D" w14:textId="77777777" w:rsidTr="008C1591">
        <w:tc>
          <w:tcPr>
            <w:tcW w:w="8082" w:type="dxa"/>
            <w:gridSpan w:val="2"/>
            <w:shd w:val="clear" w:color="auto" w:fill="FFFFFF" w:themeFill="background1"/>
            <w:vAlign w:val="center"/>
          </w:tcPr>
          <w:p w14:paraId="562FCFA5" w14:textId="77777777" w:rsidR="001C5BAC" w:rsidRPr="00243BB1" w:rsidRDefault="001C5BAC" w:rsidP="001C5BAC">
            <w:pPr>
              <w:pStyle w:val="NoSpacing"/>
              <w:ind w:firstLine="720"/>
              <w:jc w:val="both"/>
              <w:rPr>
                <w:rFonts w:ascii="Verdana" w:hAnsi="Verdana" w:cs="Times New Roman"/>
                <w:color w:val="4F81BD" w:themeColor="accent1"/>
                <w:sz w:val="16"/>
                <w:szCs w:val="16"/>
              </w:rPr>
            </w:pPr>
            <w:r w:rsidRPr="00243BB1">
              <w:rPr>
                <w:rFonts w:ascii="Verdana" w:hAnsi="Verdana" w:cs="Times New Roman"/>
                <w:color w:val="4F81BD" w:themeColor="accent1"/>
                <w:sz w:val="16"/>
                <w:szCs w:val="16"/>
              </w:rPr>
              <w:t>U skladu sa budžetom Opštine Bijelo Polje za 2026. godinu, planirana su sredstva za podršku ovom projektu. Prepoznajući značaj projekta, Opština Bijelo Polje, učestvuje u njegovom sufinansiranju u iznosu od 40.000,00 eura, dok će Mjesna zajednica Lozna obezbjediti preostala finansijska sredstva, čime se obezbjeđuje zajedničko učešće u realizaciji projekta i racionalno korišćenje javnih resursa.</w:t>
            </w:r>
          </w:p>
          <w:p w14:paraId="033DD47F" w14:textId="77777777" w:rsidR="001C5BAC" w:rsidRPr="00243BB1" w:rsidRDefault="001C5BAC" w:rsidP="001C5BAC">
            <w:pPr>
              <w:pStyle w:val="NoSpacing"/>
              <w:ind w:firstLine="720"/>
              <w:jc w:val="both"/>
              <w:rPr>
                <w:rFonts w:ascii="Verdana" w:hAnsi="Verdana" w:cs="Times New Roman"/>
                <w:color w:val="4F81BD" w:themeColor="accent1"/>
                <w:sz w:val="16"/>
                <w:szCs w:val="16"/>
              </w:rPr>
            </w:pPr>
            <w:r w:rsidRPr="00243BB1">
              <w:rPr>
                <w:rFonts w:ascii="Verdana" w:hAnsi="Verdana" w:cs="Times New Roman"/>
                <w:color w:val="4F81BD" w:themeColor="accent1"/>
                <w:sz w:val="16"/>
                <w:szCs w:val="16"/>
              </w:rPr>
              <w:t>Radi obezbjeđenja transparentnog i namjenskog trošenja sredstava, predviđena je obaveza dostavljanja izvještaja, kao i nadzor nad izvođenjem radova od strane Sekretarijata za izgradnju Opštine Bijelo Polje.</w:t>
            </w:r>
          </w:p>
          <w:p w14:paraId="1F05DDAC" w14:textId="760DC0A9" w:rsidR="003C04F1" w:rsidRPr="008C1591" w:rsidRDefault="003C04F1" w:rsidP="003C04F1">
            <w:pPr>
              <w:rPr>
                <w:sz w:val="16"/>
                <w:szCs w:val="16"/>
              </w:rPr>
            </w:pPr>
          </w:p>
        </w:tc>
      </w:tr>
    </w:tbl>
    <w:p w14:paraId="4496DE7E" w14:textId="77777777" w:rsidR="008C6139" w:rsidRDefault="008C6139">
      <w:pPr>
        <w:pStyle w:val="BodyText"/>
        <w:spacing w:before="3"/>
        <w:rPr>
          <w:b/>
          <w:sz w:val="18"/>
        </w:rPr>
      </w:pPr>
    </w:p>
    <w:p w14:paraId="6AE2540C" w14:textId="77777777" w:rsidR="008C6139" w:rsidRDefault="008C6139">
      <w:pPr>
        <w:pStyle w:val="BodyText"/>
        <w:ind w:left="1603"/>
        <w:rPr>
          <w:sz w:val="20"/>
        </w:rPr>
      </w:pPr>
    </w:p>
    <w:p w14:paraId="07BF4D1E" w14:textId="77777777" w:rsidR="008C6139" w:rsidRDefault="008C6139">
      <w:pPr>
        <w:rPr>
          <w:sz w:val="20"/>
        </w:rPr>
        <w:sectPr w:rsidR="008C6139" w:rsidSect="00037436">
          <w:headerReference w:type="default" r:id="rId8"/>
          <w:pgSz w:w="11910" w:h="16840"/>
          <w:pgMar w:top="1440" w:right="1440" w:bottom="1440" w:left="1440" w:header="568" w:footer="603" w:gutter="0"/>
          <w:cols w:space="720"/>
          <w:docGrid w:linePitch="299"/>
        </w:sectPr>
      </w:pPr>
    </w:p>
    <w:p w14:paraId="50FE3C02" w14:textId="77777777" w:rsidR="008C6139" w:rsidRDefault="008C6139">
      <w:pPr>
        <w:pStyle w:val="BodyText"/>
        <w:rPr>
          <w:b/>
          <w:sz w:val="20"/>
        </w:rPr>
      </w:pPr>
    </w:p>
    <w:p w14:paraId="4450F6D6" w14:textId="77777777" w:rsidR="008C6139" w:rsidRDefault="008C6139">
      <w:pPr>
        <w:pStyle w:val="BodyText"/>
        <w:rPr>
          <w:b/>
          <w:sz w:val="20"/>
        </w:rPr>
      </w:pPr>
    </w:p>
    <w:p w14:paraId="711A4EF9" w14:textId="77777777" w:rsidR="008C6139" w:rsidRDefault="008C6139">
      <w:pPr>
        <w:pStyle w:val="BodyText"/>
        <w:rPr>
          <w:b/>
          <w:sz w:val="20"/>
        </w:rPr>
      </w:pPr>
    </w:p>
    <w:p w14:paraId="1954A17E" w14:textId="77777777" w:rsidR="008C6139" w:rsidRDefault="008C6139">
      <w:pPr>
        <w:pStyle w:val="BodyText"/>
        <w:rPr>
          <w:b/>
          <w:sz w:val="20"/>
        </w:rPr>
      </w:pPr>
    </w:p>
    <w:p w14:paraId="5EC41C23" w14:textId="77777777" w:rsidR="008C6139" w:rsidRDefault="008C6139">
      <w:pPr>
        <w:pStyle w:val="BodyText"/>
        <w:spacing w:before="1"/>
        <w:rPr>
          <w:b/>
        </w:rPr>
      </w:pPr>
    </w:p>
    <w:tbl>
      <w:tblPr>
        <w:tblStyle w:val="TableGrid"/>
        <w:tblpPr w:leftFromText="180" w:rightFromText="180" w:vertAnchor="text" w:horzAnchor="margin" w:tblpXSpec="center" w:tblpY="9"/>
        <w:tblOverlap w:val="never"/>
        <w:tblW w:w="0" w:type="auto"/>
        <w:tblBorders>
          <w:top w:val="single" w:sz="12" w:space="0" w:color="44A7C4"/>
          <w:left w:val="single" w:sz="12" w:space="0" w:color="44A7C4"/>
          <w:bottom w:val="single" w:sz="12" w:space="0" w:color="44A7C4"/>
          <w:right w:val="single" w:sz="12" w:space="0" w:color="44A7C4"/>
          <w:insideH w:val="single" w:sz="12" w:space="0" w:color="44A7C4"/>
          <w:insideV w:val="single" w:sz="12" w:space="0" w:color="44A7C4"/>
        </w:tblBorders>
        <w:shd w:val="clear" w:color="auto" w:fill="D6EEF2"/>
        <w:tblLook w:val="04A0" w:firstRow="1" w:lastRow="0" w:firstColumn="1" w:lastColumn="0" w:noHBand="0" w:noVBand="1"/>
      </w:tblPr>
      <w:tblGrid>
        <w:gridCol w:w="8028"/>
      </w:tblGrid>
      <w:tr w:rsidR="003C04F1" w14:paraId="10C7247C" w14:textId="77777777" w:rsidTr="008C1591">
        <w:tc>
          <w:tcPr>
            <w:tcW w:w="8028" w:type="dxa"/>
            <w:shd w:val="clear" w:color="auto" w:fill="D6EEF2"/>
            <w:vAlign w:val="center"/>
          </w:tcPr>
          <w:p w14:paraId="247861DA" w14:textId="77777777" w:rsidR="003C04F1" w:rsidRPr="008C1591" w:rsidRDefault="003C04F1" w:rsidP="002E445E">
            <w:p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</w:p>
          <w:p w14:paraId="394EBAB1" w14:textId="77777777" w:rsidR="00A932CE" w:rsidRPr="008C1591" w:rsidRDefault="00A932CE" w:rsidP="00EB1371">
            <w:p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5. Procjena fiskalnog uticaja</w:t>
            </w:r>
          </w:p>
          <w:p w14:paraId="1C5CF19E" w14:textId="77777777" w:rsidR="00A932CE" w:rsidRPr="008C1591" w:rsidRDefault="00A932CE" w:rsidP="00EB1371">
            <w:p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</w:p>
          <w:p w14:paraId="34AE01A8" w14:textId="77777777" w:rsidR="00A932CE" w:rsidRPr="008C1591" w:rsidRDefault="00A932CE" w:rsidP="00EB1371">
            <w:pPr>
              <w:pStyle w:val="ListParagraph"/>
              <w:numPr>
                <w:ilvl w:val="0"/>
                <w:numId w:val="14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Da li je potrebno obezbje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đ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enje finansijskih sredstava  iz bud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eta lokalnih samouprava odnosno  bud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eta Crne Gore za implementaciju propisa  i u  kom iznosu?</w:t>
            </w:r>
          </w:p>
          <w:p w14:paraId="128259E8" w14:textId="77777777" w:rsidR="00A932CE" w:rsidRPr="008C1591" w:rsidRDefault="00A932CE" w:rsidP="00EB1371">
            <w:pPr>
              <w:pStyle w:val="ListParagraph"/>
              <w:numPr>
                <w:ilvl w:val="0"/>
                <w:numId w:val="14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Da   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l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i   je   obezbje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đ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enje   finansijskih   sredstava    jednokratno,    i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l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i   tokom    odre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đ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enog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 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vremenskog perioda?   Obrazloziti.</w:t>
            </w:r>
          </w:p>
          <w:p w14:paraId="2DBFE4E3" w14:textId="77777777" w:rsidR="00A932CE" w:rsidRPr="008C1591" w:rsidRDefault="00A932CE" w:rsidP="00EB1371">
            <w:pPr>
              <w:pStyle w:val="ListParagraph"/>
              <w:numPr>
                <w:ilvl w:val="0"/>
                <w:numId w:val="14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Da li su  neophodna  finansijska  sredstva  obezbije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đ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ena  u bud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etu  lokalnih samouprava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 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odnosno   bud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etu  Crne  Gore  za teku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ć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u  fiskalnu godinu,  odnosno da li su  planirana  u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 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bu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dž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etu za narednu fiskalnu godinu?</w:t>
            </w:r>
          </w:p>
          <w:p w14:paraId="35BC9682" w14:textId="77777777" w:rsidR="00A932CE" w:rsidRPr="008C1591" w:rsidRDefault="00A932CE" w:rsidP="00EB1371">
            <w:pPr>
              <w:pStyle w:val="ListParagraph"/>
              <w:numPr>
                <w:ilvl w:val="0"/>
                <w:numId w:val="14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Da li propis uti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č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  na visinu prihoda jedinice lokalne samouprave  odnosno  prihoda bud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eta Crne Gore i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 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kako?</w:t>
            </w:r>
          </w:p>
          <w:p w14:paraId="1EE6BBFD" w14:textId="77777777" w:rsidR="00A932CE" w:rsidRPr="008C1591" w:rsidRDefault="00A932CE" w:rsidP="00EB1371">
            <w:pPr>
              <w:pStyle w:val="ListParagraph"/>
              <w:numPr>
                <w:ilvl w:val="0"/>
                <w:numId w:val="14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Da li 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ć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 se  implementacijom  propisa  ostvariti  novi  prihodi   za bud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et jedinice  lokalne samouprave,  odnosno  za bud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et Crne Gore?</w:t>
            </w:r>
          </w:p>
          <w:p w14:paraId="14C6ACAF" w14:textId="77777777" w:rsidR="003C04F1" w:rsidRPr="008C1591" w:rsidRDefault="00A932CE" w:rsidP="00237F93">
            <w:pPr>
              <w:pStyle w:val="ListParagraph"/>
              <w:numPr>
                <w:ilvl w:val="0"/>
                <w:numId w:val="14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Ko  su  potencijalni  korisnici  bud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eta  za implementaciju  propisa  (u  kojem  procentu  bi korisnici  mogli  biti  muskarci,  a u  kojem  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ene?  Da li implementacija  bud</w:t>
            </w:r>
            <w:r w:rsidR="00237F93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eta  moze biti</w:t>
            </w:r>
            <w:r w:rsidR="00237F93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 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uzrok neravnopravnosti izmedu muskaraca  i Zena?)</w:t>
            </w:r>
          </w:p>
          <w:p w14:paraId="24DB6BE6" w14:textId="77777777" w:rsidR="003C04F1" w:rsidRPr="008C1591" w:rsidRDefault="003C04F1" w:rsidP="002E445E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</w:p>
        </w:tc>
      </w:tr>
      <w:tr w:rsidR="008C1591" w14:paraId="5AB94555" w14:textId="77777777" w:rsidTr="008C1591">
        <w:tc>
          <w:tcPr>
            <w:tcW w:w="8028" w:type="dxa"/>
            <w:shd w:val="clear" w:color="auto" w:fill="FFFFFF" w:themeFill="background1"/>
            <w:vAlign w:val="center"/>
          </w:tcPr>
          <w:p w14:paraId="42CF58ED" w14:textId="77777777" w:rsidR="003C04F1" w:rsidRPr="008C1591" w:rsidRDefault="003C04F1" w:rsidP="002E445E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</w:p>
          <w:p w14:paraId="27935890" w14:textId="604C506B" w:rsidR="003C04F1" w:rsidRPr="008C1591" w:rsidRDefault="00AE2A73" w:rsidP="00AE2A73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 xml:space="preserve">Sredstva </w:t>
            </w:r>
            <w:r w:rsidR="00EE2677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za</w:t>
            </w:r>
            <w: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 xml:space="preserve"> realizacij</w:t>
            </w:r>
            <w:r w:rsidR="00EE2677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 xml:space="preserve">u </w:t>
            </w:r>
            <w:r w:rsidR="009C4CBD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 xml:space="preserve">ove Odluke </w:t>
            </w:r>
            <w: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 xml:space="preserve">predstavljaće </w:t>
            </w:r>
            <w:r w:rsidR="00EE2677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rashod</w:t>
            </w:r>
            <w: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 xml:space="preserve"> Budžeta</w:t>
            </w:r>
            <w:r w:rsidR="009C4CBD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 xml:space="preserve"> Opštine Bijelo Polje.</w:t>
            </w:r>
          </w:p>
        </w:tc>
      </w:tr>
      <w:tr w:rsidR="003C04F1" w14:paraId="536FEF61" w14:textId="77777777" w:rsidTr="008C1591">
        <w:tc>
          <w:tcPr>
            <w:tcW w:w="8028" w:type="dxa"/>
            <w:shd w:val="clear" w:color="auto" w:fill="D6EEF2"/>
            <w:vAlign w:val="center"/>
          </w:tcPr>
          <w:p w14:paraId="10A5B07D" w14:textId="77777777" w:rsidR="003C04F1" w:rsidRPr="008C1591" w:rsidRDefault="003C04F1" w:rsidP="00237F93">
            <w:p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</w:p>
          <w:p w14:paraId="3F706063" w14:textId="77777777" w:rsidR="00A932CE" w:rsidRPr="008C1591" w:rsidRDefault="00A932CE" w:rsidP="00237F93">
            <w:p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6. Konsultacije zainteresovanih strana</w:t>
            </w:r>
          </w:p>
          <w:p w14:paraId="552E798D" w14:textId="77777777" w:rsidR="00A932CE" w:rsidRPr="008C1591" w:rsidRDefault="00A932CE" w:rsidP="00237F93">
            <w:pPr>
              <w:pStyle w:val="ListParagraph"/>
              <w:numPr>
                <w:ilvl w:val="0"/>
                <w:numId w:val="15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Nazna</w:t>
            </w:r>
            <w:r w:rsidR="001E168B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č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iti da li je kori</w:t>
            </w:r>
            <w:r w:rsidR="001E168B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šće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na eksterna ekspertska podr</w:t>
            </w:r>
            <w:r w:rsidR="001E168B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š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ka  i ako da, kako.</w:t>
            </w:r>
          </w:p>
          <w:p w14:paraId="72F9E9EA" w14:textId="77777777" w:rsidR="00A932CE" w:rsidRPr="008C1591" w:rsidRDefault="00A932CE" w:rsidP="00237F93">
            <w:pPr>
              <w:pStyle w:val="ListParagraph"/>
              <w:numPr>
                <w:ilvl w:val="0"/>
                <w:numId w:val="15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Nazna</w:t>
            </w:r>
            <w:r w:rsidR="001E168B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č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iti  koje  su grupe zainteresovanih  strana  konsultovane,  u  kojoj fazi  RIA procesa  i</w:t>
            </w:r>
            <w:r w:rsidR="001E168B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 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kako (javne ili ciljane konsultacije).</w:t>
            </w:r>
          </w:p>
          <w:p w14:paraId="788FB216" w14:textId="77777777" w:rsidR="00A932CE" w:rsidRPr="008C1591" w:rsidRDefault="00A932CE" w:rsidP="00237F93">
            <w:pPr>
              <w:pStyle w:val="ListParagraph"/>
              <w:numPr>
                <w:ilvl w:val="0"/>
                <w:numId w:val="15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Da li su predstavnice </w:t>
            </w:r>
            <w:r w:rsidR="001E168B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enskih udru</w:t>
            </w:r>
            <w:r w:rsidR="001E168B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enja  bile uklju</w:t>
            </w:r>
            <w:r w:rsidR="001E168B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č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ene  u konsultacije?</w:t>
            </w:r>
          </w:p>
          <w:p w14:paraId="3BAFEE67" w14:textId="77777777" w:rsidR="00A932CE" w:rsidRPr="008C1591" w:rsidRDefault="00A932CE" w:rsidP="00237F93">
            <w:pPr>
              <w:pStyle w:val="ListParagraph"/>
              <w:numPr>
                <w:ilvl w:val="0"/>
                <w:numId w:val="15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Nazna</w:t>
            </w:r>
            <w:r w:rsidR="001E168B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č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iti  glavne   rezultate  konsultacija,  i  koji  su  predlozi   i  sugestije  zainteresovanih</w:t>
            </w:r>
            <w:r w:rsidR="001E168B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 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strana prihva</w:t>
            </w:r>
            <w:r w:rsidR="001E168B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ć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eni odnosno nijesu  prihva</w:t>
            </w:r>
            <w:r w:rsidR="001E168B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ć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eni. Obrazlo</w:t>
            </w:r>
            <w:r w:rsidR="001E168B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iti.</w:t>
            </w:r>
          </w:p>
          <w:p w14:paraId="6759BB5C" w14:textId="77777777" w:rsidR="00A932CE" w:rsidRPr="008C1591" w:rsidRDefault="00A932CE" w:rsidP="00237F93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</w:p>
          <w:p w14:paraId="78759F5F" w14:textId="77777777" w:rsidR="003C04F1" w:rsidRPr="008C1591" w:rsidRDefault="003C04F1" w:rsidP="00237F93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</w:p>
        </w:tc>
      </w:tr>
      <w:tr w:rsidR="008C1591" w14:paraId="6E434FDC" w14:textId="77777777" w:rsidTr="008C1591">
        <w:trPr>
          <w:trHeight w:val="687"/>
        </w:trPr>
        <w:tc>
          <w:tcPr>
            <w:tcW w:w="8028" w:type="dxa"/>
            <w:shd w:val="clear" w:color="auto" w:fill="FFFFFF" w:themeFill="background1"/>
            <w:vAlign w:val="center"/>
          </w:tcPr>
          <w:p w14:paraId="083F3D6D" w14:textId="77777777" w:rsidR="003C04F1" w:rsidRPr="008C1591" w:rsidRDefault="009C4CBD" w:rsidP="00237F93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Prilikom izrade predloga ove Odluke nije korišćena eksterna ekspertska podrška, s obzirom da nije bilo potrebe za tim.</w:t>
            </w:r>
          </w:p>
          <w:p w14:paraId="7D242243" w14:textId="77777777" w:rsidR="003C04F1" w:rsidRPr="008C1591" w:rsidRDefault="003C04F1" w:rsidP="00237F93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</w:p>
        </w:tc>
      </w:tr>
      <w:tr w:rsidR="003C04F1" w14:paraId="55744DA2" w14:textId="77777777" w:rsidTr="008C1591">
        <w:tc>
          <w:tcPr>
            <w:tcW w:w="8028" w:type="dxa"/>
            <w:shd w:val="clear" w:color="auto" w:fill="D6EEF2"/>
            <w:vAlign w:val="center"/>
          </w:tcPr>
          <w:p w14:paraId="275B9DF0" w14:textId="77777777" w:rsidR="003C04F1" w:rsidRPr="008C1591" w:rsidRDefault="003C04F1" w:rsidP="00237F93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</w:p>
          <w:p w14:paraId="00C6D323" w14:textId="77777777" w:rsidR="00A932CE" w:rsidRPr="008C1591" w:rsidRDefault="00A932CE" w:rsidP="00237F93">
            <w:p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7. Monitoring i evaluacija</w:t>
            </w:r>
          </w:p>
          <w:p w14:paraId="669E9C1C" w14:textId="77777777" w:rsidR="00A932CE" w:rsidRPr="008C1591" w:rsidRDefault="00A932CE" w:rsidP="00237F93">
            <w:pPr>
              <w:pStyle w:val="ListParagraph"/>
              <w:numPr>
                <w:ilvl w:val="0"/>
                <w:numId w:val="16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Koje su potencijalne  prepreke za implementaciju  propisa?</w:t>
            </w:r>
          </w:p>
          <w:p w14:paraId="6DD7D96D" w14:textId="77777777" w:rsidR="00A932CE" w:rsidRPr="008C1591" w:rsidRDefault="00A932CE" w:rsidP="00237F93">
            <w:pPr>
              <w:pStyle w:val="ListParagraph"/>
              <w:numPr>
                <w:ilvl w:val="0"/>
                <w:numId w:val="16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Koji su glavni  indikatori prema kojima </w:t>
            </w:r>
            <w:r w:rsidR="001E168B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ć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 se mjeriti  ispunjenje ciljeva?</w:t>
            </w:r>
          </w:p>
          <w:p w14:paraId="0CBD2E8D" w14:textId="77777777" w:rsidR="00A932CE" w:rsidRPr="008C1591" w:rsidRDefault="00A932CE" w:rsidP="00237F93">
            <w:pPr>
              <w:pStyle w:val="ListParagraph"/>
              <w:numPr>
                <w:ilvl w:val="0"/>
                <w:numId w:val="16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Ko </w:t>
            </w:r>
            <w:r w:rsidR="001E168B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ć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 biti zadu</w:t>
            </w:r>
            <w:r w:rsidR="001E168B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 za sprovo</w:t>
            </w:r>
            <w:r w:rsidR="001E168B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đ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enje monitoringa i evaluacije  primjene  propisa?</w:t>
            </w:r>
          </w:p>
          <w:p w14:paraId="50AF85C1" w14:textId="77777777" w:rsidR="00A932CE" w:rsidRPr="008C1591" w:rsidRDefault="00A932CE" w:rsidP="00237F93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</w:p>
          <w:p w14:paraId="78AB0F3B" w14:textId="77777777" w:rsidR="003C04F1" w:rsidRPr="008C1591" w:rsidRDefault="003C04F1" w:rsidP="00237F93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</w:p>
        </w:tc>
      </w:tr>
      <w:tr w:rsidR="008C1591" w14:paraId="764DFAC8" w14:textId="77777777" w:rsidTr="0001083D">
        <w:trPr>
          <w:trHeight w:val="1452"/>
        </w:trPr>
        <w:tc>
          <w:tcPr>
            <w:tcW w:w="8028" w:type="dxa"/>
            <w:shd w:val="clear" w:color="auto" w:fill="FFFFFF" w:themeFill="background1"/>
            <w:vAlign w:val="center"/>
          </w:tcPr>
          <w:p w14:paraId="69D31BC9" w14:textId="3CFC5720" w:rsidR="003C04F1" w:rsidRPr="00EE2677" w:rsidRDefault="009C4CBD" w:rsidP="002E445E">
            <w:pPr>
              <w:rPr>
                <w:color w:val="1F497D" w:themeColor="text2"/>
              </w:rPr>
            </w:pPr>
            <w:r w:rsidRPr="00EE2677">
              <w:rPr>
                <w:color w:val="1F497D" w:themeColor="text2"/>
              </w:rPr>
              <w:t xml:space="preserve">Monitornig za sprovođenje ove Odluke sprovodiće </w:t>
            </w:r>
            <w:r w:rsidR="00005B60">
              <w:rPr>
                <w:color w:val="1F497D" w:themeColor="text2"/>
              </w:rPr>
              <w:t>Sekretarijat za izgradnju.</w:t>
            </w:r>
          </w:p>
          <w:p w14:paraId="62DDE95A" w14:textId="77777777" w:rsidR="003C04F1" w:rsidRPr="0050648A" w:rsidRDefault="003C04F1" w:rsidP="002E445E"/>
        </w:tc>
      </w:tr>
    </w:tbl>
    <w:p w14:paraId="289AC9BD" w14:textId="77777777" w:rsidR="008C6139" w:rsidRDefault="008C6139">
      <w:pPr>
        <w:pStyle w:val="BodyText"/>
        <w:ind w:left="1603"/>
        <w:rPr>
          <w:sz w:val="20"/>
        </w:rPr>
      </w:pPr>
    </w:p>
    <w:p w14:paraId="553A0D88" w14:textId="77777777" w:rsidR="00237F93" w:rsidRDefault="00237F93">
      <w:pPr>
        <w:pStyle w:val="BodyText"/>
        <w:ind w:left="1603"/>
        <w:rPr>
          <w:sz w:val="20"/>
        </w:rPr>
      </w:pPr>
    </w:p>
    <w:tbl>
      <w:tblPr>
        <w:tblStyle w:val="TableGrid"/>
        <w:tblpPr w:leftFromText="180" w:rightFromText="180" w:vertAnchor="text" w:horzAnchor="margin" w:tblpXSpec="center" w:tblpY="9993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3"/>
        <w:gridCol w:w="3015"/>
        <w:gridCol w:w="3015"/>
      </w:tblGrid>
      <w:tr w:rsidR="008C1591" w14:paraId="212D6715" w14:textId="77777777" w:rsidTr="008C1591">
        <w:tc>
          <w:tcPr>
            <w:tcW w:w="3013" w:type="dxa"/>
          </w:tcPr>
          <w:p w14:paraId="2F260B40" w14:textId="77777777" w:rsidR="008C1591" w:rsidRPr="00237F93" w:rsidRDefault="008C1591" w:rsidP="00037436">
            <w:pPr>
              <w:pStyle w:val="BodyText"/>
              <w:spacing w:line="360" w:lineRule="auto"/>
              <w:jc w:val="center"/>
              <w:rPr>
                <w:rFonts w:ascii="Verdana" w:hAnsi="Verdana"/>
                <w:b/>
                <w:bCs/>
                <w:color w:val="1F5A95"/>
                <w:sz w:val="20"/>
              </w:rPr>
            </w:pPr>
            <w:r w:rsidRPr="00237F93">
              <w:rPr>
                <w:rFonts w:ascii="Verdana" w:hAnsi="Verdana"/>
                <w:b/>
                <w:bCs/>
                <w:color w:val="1F5A95"/>
                <w:sz w:val="20"/>
              </w:rPr>
              <w:t>Datum i mjesto</w:t>
            </w:r>
          </w:p>
        </w:tc>
        <w:tc>
          <w:tcPr>
            <w:tcW w:w="3015" w:type="dxa"/>
            <w:tcBorders>
              <w:bottom w:val="nil"/>
            </w:tcBorders>
          </w:tcPr>
          <w:p w14:paraId="618A5EDB" w14:textId="77777777" w:rsidR="008C1591" w:rsidRPr="00237F93" w:rsidRDefault="008C1591" w:rsidP="00037436">
            <w:pPr>
              <w:pStyle w:val="BodyText"/>
              <w:spacing w:line="360" w:lineRule="auto"/>
              <w:jc w:val="center"/>
              <w:rPr>
                <w:rFonts w:ascii="Verdana" w:hAnsi="Verdana"/>
                <w:b/>
                <w:bCs/>
                <w:color w:val="1F5A95"/>
                <w:sz w:val="20"/>
              </w:rPr>
            </w:pPr>
          </w:p>
        </w:tc>
        <w:tc>
          <w:tcPr>
            <w:tcW w:w="3015" w:type="dxa"/>
          </w:tcPr>
          <w:p w14:paraId="1465D1C6" w14:textId="77777777" w:rsidR="008C1591" w:rsidRPr="00237F93" w:rsidRDefault="008C1591" w:rsidP="00037436">
            <w:pPr>
              <w:pStyle w:val="BodyText"/>
              <w:spacing w:line="360" w:lineRule="auto"/>
              <w:jc w:val="center"/>
              <w:rPr>
                <w:rFonts w:ascii="Verdana" w:hAnsi="Verdana"/>
                <w:b/>
                <w:bCs/>
                <w:color w:val="1F5A95"/>
                <w:sz w:val="20"/>
              </w:rPr>
            </w:pPr>
            <w:r w:rsidRPr="00237F93">
              <w:rPr>
                <w:rFonts w:ascii="Verdana" w:hAnsi="Verdana"/>
                <w:b/>
                <w:bCs/>
                <w:color w:val="1F5A95"/>
                <w:sz w:val="20"/>
              </w:rPr>
              <w:t>Predlagač Propisa</w:t>
            </w:r>
          </w:p>
        </w:tc>
      </w:tr>
      <w:tr w:rsidR="008C1591" w14:paraId="28B906F8" w14:textId="77777777" w:rsidTr="008C1591">
        <w:tc>
          <w:tcPr>
            <w:tcW w:w="3013" w:type="dxa"/>
          </w:tcPr>
          <w:p w14:paraId="65D85569" w14:textId="0D49165E" w:rsidR="008C1591" w:rsidRPr="00237F93" w:rsidRDefault="00EE2677" w:rsidP="00037436">
            <w:pPr>
              <w:pStyle w:val="BodyText"/>
              <w:spacing w:line="360" w:lineRule="auto"/>
              <w:jc w:val="center"/>
              <w:rPr>
                <w:rFonts w:ascii="Verdana" w:hAnsi="Verdana"/>
                <w:b/>
                <w:bCs/>
                <w:color w:val="1F5A95"/>
                <w:sz w:val="20"/>
              </w:rPr>
            </w:pPr>
            <w:r>
              <w:rPr>
                <w:rFonts w:ascii="Verdana" w:hAnsi="Verdana"/>
                <w:b/>
                <w:bCs/>
                <w:color w:val="1F5A95"/>
                <w:sz w:val="20"/>
              </w:rPr>
              <w:t>0</w:t>
            </w:r>
            <w:r w:rsidR="001C5BAC">
              <w:rPr>
                <w:rFonts w:ascii="Verdana" w:hAnsi="Verdana"/>
                <w:b/>
                <w:bCs/>
                <w:color w:val="1F5A95"/>
                <w:sz w:val="20"/>
              </w:rPr>
              <w:t>8</w:t>
            </w:r>
            <w:bookmarkStart w:id="0" w:name="_GoBack"/>
            <w:bookmarkEnd w:id="0"/>
            <w:r>
              <w:rPr>
                <w:rFonts w:ascii="Verdana" w:hAnsi="Verdana"/>
                <w:b/>
                <w:bCs/>
                <w:color w:val="1F5A95"/>
                <w:sz w:val="20"/>
              </w:rPr>
              <w:t>.05</w:t>
            </w:r>
            <w:r w:rsidR="003053D5">
              <w:rPr>
                <w:rFonts w:ascii="Verdana" w:hAnsi="Verdana"/>
                <w:b/>
                <w:bCs/>
                <w:color w:val="1F5A95"/>
                <w:sz w:val="20"/>
              </w:rPr>
              <w:t>.202</w:t>
            </w:r>
            <w:r w:rsidR="001C5BAC">
              <w:rPr>
                <w:rFonts w:ascii="Verdana" w:hAnsi="Verdana"/>
                <w:b/>
                <w:bCs/>
                <w:color w:val="1F5A95"/>
                <w:sz w:val="20"/>
              </w:rPr>
              <w:t>6</w:t>
            </w:r>
            <w:r w:rsidR="003053D5">
              <w:rPr>
                <w:rFonts w:ascii="Verdana" w:hAnsi="Verdana"/>
                <w:b/>
                <w:bCs/>
                <w:color w:val="1F5A95"/>
                <w:sz w:val="20"/>
              </w:rPr>
              <w:t>.godine</w:t>
            </w:r>
          </w:p>
        </w:tc>
        <w:tc>
          <w:tcPr>
            <w:tcW w:w="3015" w:type="dxa"/>
            <w:tcBorders>
              <w:bottom w:val="nil"/>
            </w:tcBorders>
          </w:tcPr>
          <w:p w14:paraId="3751939B" w14:textId="77777777" w:rsidR="008C1591" w:rsidRPr="00237F93" w:rsidRDefault="008C1591" w:rsidP="00037436">
            <w:pPr>
              <w:pStyle w:val="BodyText"/>
              <w:spacing w:line="360" w:lineRule="auto"/>
              <w:jc w:val="center"/>
              <w:rPr>
                <w:rFonts w:ascii="Verdana" w:hAnsi="Verdana"/>
                <w:b/>
                <w:bCs/>
                <w:color w:val="1F5A95"/>
                <w:sz w:val="20"/>
              </w:rPr>
            </w:pPr>
          </w:p>
        </w:tc>
        <w:tc>
          <w:tcPr>
            <w:tcW w:w="3015" w:type="dxa"/>
          </w:tcPr>
          <w:p w14:paraId="4F9881D1" w14:textId="77777777" w:rsidR="008C1591" w:rsidRPr="00237F93" w:rsidRDefault="008C1591" w:rsidP="00037436">
            <w:pPr>
              <w:pStyle w:val="BodyText"/>
              <w:spacing w:line="360" w:lineRule="auto"/>
              <w:jc w:val="center"/>
              <w:rPr>
                <w:rFonts w:ascii="Verdana" w:hAnsi="Verdana"/>
                <w:b/>
                <w:bCs/>
                <w:color w:val="1F5A95"/>
                <w:sz w:val="20"/>
              </w:rPr>
            </w:pPr>
          </w:p>
        </w:tc>
      </w:tr>
    </w:tbl>
    <w:p w14:paraId="5D4D1BFA" w14:textId="77777777" w:rsidR="00237F93" w:rsidRDefault="00237F93" w:rsidP="00037436">
      <w:pPr>
        <w:pStyle w:val="BodyText"/>
        <w:spacing w:line="360" w:lineRule="auto"/>
        <w:ind w:left="1603"/>
        <w:rPr>
          <w:sz w:val="20"/>
        </w:rPr>
      </w:pPr>
    </w:p>
    <w:p w14:paraId="72373563" w14:textId="77777777" w:rsidR="008C1591" w:rsidRDefault="008C1591">
      <w:pPr>
        <w:pStyle w:val="BodyText"/>
        <w:ind w:left="1603"/>
        <w:rPr>
          <w:sz w:val="20"/>
        </w:rPr>
      </w:pPr>
    </w:p>
    <w:sectPr w:rsidR="008C1591" w:rsidSect="003C04F1">
      <w:pgSz w:w="11910" w:h="16840"/>
      <w:pgMar w:top="780" w:right="740" w:bottom="860" w:left="740" w:header="568" w:footer="6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F36505" w14:textId="77777777" w:rsidR="00FA49F6" w:rsidRDefault="00FA49F6">
      <w:r>
        <w:separator/>
      </w:r>
    </w:p>
  </w:endnote>
  <w:endnote w:type="continuationSeparator" w:id="0">
    <w:p w14:paraId="39144A4B" w14:textId="77777777" w:rsidR="00FA49F6" w:rsidRDefault="00FA4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B6BACD" w14:textId="77777777" w:rsidR="00FA49F6" w:rsidRDefault="00FA49F6">
      <w:r>
        <w:separator/>
      </w:r>
    </w:p>
  </w:footnote>
  <w:footnote w:type="continuationSeparator" w:id="0">
    <w:p w14:paraId="16998048" w14:textId="77777777" w:rsidR="00FA49F6" w:rsidRDefault="00FA4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E9350" w14:textId="77777777" w:rsidR="008C6139" w:rsidRDefault="008C6139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12D73"/>
    <w:multiLevelType w:val="hybridMultilevel"/>
    <w:tmpl w:val="14AC7CDA"/>
    <w:lvl w:ilvl="0" w:tplc="42EEF48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8088A"/>
    <w:multiLevelType w:val="hybridMultilevel"/>
    <w:tmpl w:val="BB123CE8"/>
    <w:lvl w:ilvl="0" w:tplc="42EEF48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067E4"/>
    <w:multiLevelType w:val="hybridMultilevel"/>
    <w:tmpl w:val="E0DAA4C6"/>
    <w:lvl w:ilvl="0" w:tplc="42EEF48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CE33CE"/>
    <w:multiLevelType w:val="hybridMultilevel"/>
    <w:tmpl w:val="49E420F0"/>
    <w:lvl w:ilvl="0" w:tplc="42EEF48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1F1972"/>
    <w:multiLevelType w:val="hybridMultilevel"/>
    <w:tmpl w:val="6B7856B2"/>
    <w:lvl w:ilvl="0" w:tplc="075814AC">
      <w:numFmt w:val="bullet"/>
      <w:lvlText w:val="-"/>
      <w:lvlJc w:val="left"/>
      <w:pPr>
        <w:ind w:left="780" w:hanging="42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EF2"/>
    <w:multiLevelType w:val="hybridMultilevel"/>
    <w:tmpl w:val="E02E096E"/>
    <w:lvl w:ilvl="0" w:tplc="741E34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C14BBF"/>
    <w:multiLevelType w:val="hybridMultilevel"/>
    <w:tmpl w:val="26C23B2C"/>
    <w:lvl w:ilvl="0" w:tplc="42EEF48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037D47"/>
    <w:multiLevelType w:val="hybridMultilevel"/>
    <w:tmpl w:val="BB7E6D0E"/>
    <w:lvl w:ilvl="0" w:tplc="42EEF48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7024DA"/>
    <w:multiLevelType w:val="hybridMultilevel"/>
    <w:tmpl w:val="0C0A5B86"/>
    <w:lvl w:ilvl="0" w:tplc="42EEF48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997063"/>
    <w:multiLevelType w:val="hybridMultilevel"/>
    <w:tmpl w:val="A8FC7330"/>
    <w:lvl w:ilvl="0" w:tplc="42EEF48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CD3D84"/>
    <w:multiLevelType w:val="hybridMultilevel"/>
    <w:tmpl w:val="655E2840"/>
    <w:lvl w:ilvl="0" w:tplc="42EEF48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C436DF"/>
    <w:multiLevelType w:val="hybridMultilevel"/>
    <w:tmpl w:val="B33221D4"/>
    <w:lvl w:ilvl="0" w:tplc="42EEF48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0223E3"/>
    <w:multiLevelType w:val="hybridMultilevel"/>
    <w:tmpl w:val="3BA0C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675508"/>
    <w:multiLevelType w:val="hybridMultilevel"/>
    <w:tmpl w:val="BD0045AC"/>
    <w:lvl w:ilvl="0" w:tplc="42EEF48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0321B0"/>
    <w:multiLevelType w:val="hybridMultilevel"/>
    <w:tmpl w:val="22EC1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0757DD"/>
    <w:multiLevelType w:val="hybridMultilevel"/>
    <w:tmpl w:val="E2BCEFA8"/>
    <w:lvl w:ilvl="0" w:tplc="42EEF48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1"/>
  </w:num>
  <w:num w:numId="4">
    <w:abstractNumId w:val="7"/>
  </w:num>
  <w:num w:numId="5">
    <w:abstractNumId w:val="0"/>
  </w:num>
  <w:num w:numId="6">
    <w:abstractNumId w:val="10"/>
  </w:num>
  <w:num w:numId="7">
    <w:abstractNumId w:val="4"/>
  </w:num>
  <w:num w:numId="8">
    <w:abstractNumId w:val="3"/>
  </w:num>
  <w:num w:numId="9">
    <w:abstractNumId w:val="1"/>
  </w:num>
  <w:num w:numId="10">
    <w:abstractNumId w:val="9"/>
  </w:num>
  <w:num w:numId="11">
    <w:abstractNumId w:val="6"/>
  </w:num>
  <w:num w:numId="12">
    <w:abstractNumId w:val="14"/>
  </w:num>
  <w:num w:numId="13">
    <w:abstractNumId w:val="2"/>
  </w:num>
  <w:num w:numId="14">
    <w:abstractNumId w:val="13"/>
  </w:num>
  <w:num w:numId="15">
    <w:abstractNumId w:val="8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6139"/>
    <w:rsid w:val="00005B60"/>
    <w:rsid w:val="0001083D"/>
    <w:rsid w:val="00037436"/>
    <w:rsid w:val="00060D22"/>
    <w:rsid w:val="000E4720"/>
    <w:rsid w:val="001026D1"/>
    <w:rsid w:val="001B6635"/>
    <w:rsid w:val="001C5BAC"/>
    <w:rsid w:val="001E168B"/>
    <w:rsid w:val="00237F93"/>
    <w:rsid w:val="00243BB1"/>
    <w:rsid w:val="003053D5"/>
    <w:rsid w:val="003C04F1"/>
    <w:rsid w:val="00411960"/>
    <w:rsid w:val="00481880"/>
    <w:rsid w:val="00587C38"/>
    <w:rsid w:val="00595AF2"/>
    <w:rsid w:val="005C760F"/>
    <w:rsid w:val="006C00C9"/>
    <w:rsid w:val="00757255"/>
    <w:rsid w:val="008B5CD9"/>
    <w:rsid w:val="008C1591"/>
    <w:rsid w:val="008C6139"/>
    <w:rsid w:val="008E1F01"/>
    <w:rsid w:val="00900231"/>
    <w:rsid w:val="009C4CBD"/>
    <w:rsid w:val="00A75C51"/>
    <w:rsid w:val="00A932CE"/>
    <w:rsid w:val="00AE2A73"/>
    <w:rsid w:val="00C4011F"/>
    <w:rsid w:val="00C66591"/>
    <w:rsid w:val="00CC0673"/>
    <w:rsid w:val="00CC4C9C"/>
    <w:rsid w:val="00EB1371"/>
    <w:rsid w:val="00EC0B2C"/>
    <w:rsid w:val="00EC3728"/>
    <w:rsid w:val="00EE2677"/>
    <w:rsid w:val="00F12E8B"/>
    <w:rsid w:val="00F7550C"/>
    <w:rsid w:val="00FA49F6"/>
    <w:rsid w:val="00FB2407"/>
    <w:rsid w:val="00FE7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9A0930"/>
  <w15:docId w15:val="{C3CEADFE-2EF6-4F2E-BB36-4CB03402B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6591"/>
    <w:rPr>
      <w:rFonts w:ascii="Times New Roman" w:eastAsia="Times New Roman" w:hAnsi="Times New Roman" w:cs="Times New Roman"/>
      <w:lang w:val="hr-HR"/>
    </w:rPr>
  </w:style>
  <w:style w:type="paragraph" w:styleId="Heading1">
    <w:name w:val="heading 1"/>
    <w:basedOn w:val="Normal"/>
    <w:uiPriority w:val="9"/>
    <w:qFormat/>
    <w:rsid w:val="00C66591"/>
    <w:pPr>
      <w:spacing w:before="11" w:line="470" w:lineRule="exact"/>
      <w:ind w:left="4875"/>
      <w:jc w:val="both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C66591"/>
  </w:style>
  <w:style w:type="paragraph" w:styleId="Title">
    <w:name w:val="Title"/>
    <w:basedOn w:val="Normal"/>
    <w:uiPriority w:val="10"/>
    <w:qFormat/>
    <w:rsid w:val="00C66591"/>
    <w:pPr>
      <w:spacing w:before="89"/>
      <w:ind w:left="195" w:right="195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C66591"/>
  </w:style>
  <w:style w:type="paragraph" w:customStyle="1" w:styleId="TableParagraph">
    <w:name w:val="Table Paragraph"/>
    <w:basedOn w:val="Normal"/>
    <w:uiPriority w:val="1"/>
    <w:qFormat/>
    <w:rsid w:val="00C66591"/>
  </w:style>
  <w:style w:type="paragraph" w:styleId="Header">
    <w:name w:val="header"/>
    <w:basedOn w:val="Normal"/>
    <w:link w:val="HeaderChar"/>
    <w:uiPriority w:val="99"/>
    <w:unhideWhenUsed/>
    <w:rsid w:val="00FE78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7854"/>
    <w:rPr>
      <w:rFonts w:ascii="Times New Roman" w:eastAsia="Times New Roman" w:hAnsi="Times New Roman" w:cs="Times New Roman"/>
      <w:lang w:val="hr-HR"/>
    </w:rPr>
  </w:style>
  <w:style w:type="paragraph" w:styleId="Footer">
    <w:name w:val="footer"/>
    <w:basedOn w:val="Normal"/>
    <w:link w:val="FooterChar"/>
    <w:uiPriority w:val="99"/>
    <w:unhideWhenUsed/>
    <w:rsid w:val="00FE78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7854"/>
    <w:rPr>
      <w:rFonts w:ascii="Times New Roman" w:eastAsia="Times New Roman" w:hAnsi="Times New Roman" w:cs="Times New Roman"/>
      <w:lang w:val="hr-HR"/>
    </w:rPr>
  </w:style>
  <w:style w:type="table" w:styleId="TableGrid">
    <w:name w:val="Table Grid"/>
    <w:basedOn w:val="TableNormal"/>
    <w:uiPriority w:val="39"/>
    <w:rsid w:val="00481880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C4C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4CBD"/>
    <w:rPr>
      <w:rFonts w:ascii="Tahoma" w:eastAsia="Times New Roman" w:hAnsi="Tahoma" w:cs="Tahoma"/>
      <w:sz w:val="16"/>
      <w:szCs w:val="16"/>
      <w:lang w:val="hr-HR"/>
    </w:rPr>
  </w:style>
  <w:style w:type="paragraph" w:styleId="NoSpacing">
    <w:name w:val="No Spacing"/>
    <w:uiPriority w:val="1"/>
    <w:qFormat/>
    <w:rsid w:val="00CC0673"/>
    <w:pPr>
      <w:widowControl/>
      <w:autoSpaceDE/>
      <w:autoSpaceDN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983C8-DCDC-471F-A47B-0B2BD6B61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1157</Words>
  <Characters>6596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Uputstvo o pripremi i procjeni analize uticaja odluka i drugih propisa organa lokalne samouprave</vt:lpstr>
    </vt:vector>
  </TitlesOfParts>
  <Company/>
  <LinksUpToDate>false</LinksUpToDate>
  <CharactersWithSpaces>7738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Uputstvo o pripremi i procjeni analize uticaja odluka i drugih propisa organa lokalne samouprave</dc:title>
  <dc:creator>Bojan OBRADOVIC</dc:creator>
  <cp:lastModifiedBy>Marina</cp:lastModifiedBy>
  <cp:revision>23</cp:revision>
  <cp:lastPrinted>2025-02-06T11:49:00Z</cp:lastPrinted>
  <dcterms:created xsi:type="dcterms:W3CDTF">2023-01-12T12:11:00Z</dcterms:created>
  <dcterms:modified xsi:type="dcterms:W3CDTF">2026-05-08T08:08:00Z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2023-01-12T00:00:00Z</vt:filetime>
  </property>
  <property fmtid="{D5CDD505-2E9C-101B-9397-08002B2CF9AE}" pid="3" name="LastSaved">
    <vt:filetime>2023-01-12T00:00:00Z</vt:filetime>
  </property>
  <property fmtid="{D5CDD505-2E9C-101B-9397-08002B2CF9AE}" pid="4" name="Producer">
    <vt:lpwstr>Microsoft: Print To PDF</vt:lpwstr>
  </property>
</Properties>
</file>